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Clases particulares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Sesión de clase particular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Material didáctico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juego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Clases particulares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